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E16026" w:rsidRDefault="00A71632" w:rsidP="00E16026">
      <w:pPr>
        <w:rPr>
          <w:lang w:val="fr-FR"/>
        </w:rPr>
      </w:pPr>
      <w:bookmarkStart w:id="0" w:name="_GoBack"/>
      <w:bookmarkEnd w:id="0"/>
    </w:p>
    <w:p w:rsidR="00A71632" w:rsidRPr="00E16026" w:rsidRDefault="00F4445B" w:rsidP="00E16026">
      <w:pPr>
        <w:pStyle w:val="DecHTitle"/>
        <w:rPr>
          <w:lang w:val="fr-FR"/>
        </w:rPr>
      </w:pPr>
      <w:r w:rsidRPr="00E16026">
        <w:rPr>
          <w:szCs w:val="24"/>
          <w:lang w:val="fr-FR"/>
        </w:rPr>
        <w:t>PREMIÈRE SECTION</w:t>
      </w:r>
    </w:p>
    <w:p w:rsidR="00A71632" w:rsidRPr="00E16026" w:rsidRDefault="00A71632" w:rsidP="00E16026">
      <w:pPr>
        <w:pStyle w:val="DecHTitle"/>
        <w:rPr>
          <w:caps/>
          <w:sz w:val="32"/>
          <w:lang w:val="fr-FR"/>
        </w:rPr>
      </w:pPr>
      <w:r w:rsidRPr="00E16026">
        <w:rPr>
          <w:lang w:val="fr-FR"/>
        </w:rPr>
        <w:t>DÉCISION</w:t>
      </w:r>
    </w:p>
    <w:p w:rsidR="00A71632" w:rsidRPr="00E16026" w:rsidRDefault="00F4445B" w:rsidP="00E16026">
      <w:pPr>
        <w:pStyle w:val="ECHRTitleCentre2"/>
        <w:rPr>
          <w:lang w:val="fr-FR"/>
        </w:rPr>
      </w:pPr>
      <w:r w:rsidRPr="00E16026">
        <w:rPr>
          <w:lang w:val="fr-FR"/>
        </w:rPr>
        <w:t>Requête n</w:t>
      </w:r>
      <w:r w:rsidRPr="00E16026">
        <w:rPr>
          <w:vertAlign w:val="superscript"/>
          <w:lang w:val="fr-FR"/>
        </w:rPr>
        <w:t>o</w:t>
      </w:r>
      <w:r w:rsidR="00A7338E" w:rsidRPr="00E16026">
        <w:rPr>
          <w:vertAlign w:val="superscript"/>
          <w:lang w:val="fr-FR"/>
        </w:rPr>
        <w:t xml:space="preserve"> </w:t>
      </w:r>
      <w:r w:rsidRPr="00E16026">
        <w:rPr>
          <w:lang w:val="fr-FR"/>
        </w:rPr>
        <w:t>25400/06</w:t>
      </w:r>
      <w:r w:rsidR="00A7338E" w:rsidRPr="00E16026">
        <w:rPr>
          <w:lang w:val="fr-FR"/>
        </w:rPr>
        <w:br/>
      </w:r>
      <w:r w:rsidRPr="00E16026">
        <w:rPr>
          <w:lang w:val="fr-FR"/>
        </w:rPr>
        <w:t>Alessandra</w:t>
      </w:r>
      <w:r w:rsidR="00A7338E" w:rsidRPr="00E16026">
        <w:rPr>
          <w:lang w:val="fr-FR"/>
        </w:rPr>
        <w:t xml:space="preserve"> </w:t>
      </w:r>
      <w:r w:rsidRPr="00E16026">
        <w:rPr>
          <w:lang w:val="fr-FR"/>
        </w:rPr>
        <w:t xml:space="preserve">AMATI et autres </w:t>
      </w:r>
      <w:r w:rsidR="00E16026" w:rsidRPr="00E16026">
        <w:rPr>
          <w:lang w:val="fr-FR"/>
        </w:rPr>
        <w:br/>
      </w:r>
      <w:r w:rsidR="00A7338E" w:rsidRPr="00E16026">
        <w:rPr>
          <w:lang w:val="fr-FR"/>
        </w:rPr>
        <w:t xml:space="preserve">contre </w:t>
      </w:r>
      <w:r w:rsidRPr="00E16026">
        <w:rPr>
          <w:lang w:val="fr-FR"/>
        </w:rPr>
        <w:t>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Italie</w:t>
      </w:r>
    </w:p>
    <w:p w:rsidR="00A71632" w:rsidRPr="00E16026" w:rsidRDefault="00A71632" w:rsidP="00E16026">
      <w:pPr>
        <w:pStyle w:val="ECHRPara"/>
        <w:rPr>
          <w:lang w:val="fr-FR"/>
        </w:rPr>
      </w:pPr>
      <w:r w:rsidRPr="00E16026">
        <w:rPr>
          <w:lang w:val="fr-FR"/>
        </w:rPr>
        <w:t>La Cour européenne des droits de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homme</w:t>
      </w:r>
      <w:r w:rsidR="00F4445B" w:rsidRPr="00E16026">
        <w:rPr>
          <w:lang w:val="fr-FR"/>
        </w:rPr>
        <w:t xml:space="preserve"> (première section)</w:t>
      </w:r>
      <w:r w:rsidRPr="00E16026">
        <w:rPr>
          <w:lang w:val="fr-FR"/>
        </w:rPr>
        <w:t xml:space="preserve">, siégeant le </w:t>
      </w:r>
      <w:r w:rsidR="00F4445B" w:rsidRPr="00E16026">
        <w:rPr>
          <w:lang w:val="fr-FR"/>
        </w:rPr>
        <w:t>13 décembre</w:t>
      </w:r>
      <w:r w:rsidR="000F5EDC" w:rsidRPr="00E16026">
        <w:rPr>
          <w:lang w:val="fr-FR"/>
        </w:rPr>
        <w:t xml:space="preserve"> </w:t>
      </w:r>
      <w:r w:rsidR="00F4445B" w:rsidRPr="00E16026">
        <w:rPr>
          <w:lang w:val="fr-FR"/>
        </w:rPr>
        <w:t>2018</w:t>
      </w:r>
      <w:r w:rsidRPr="00E16026">
        <w:rPr>
          <w:lang w:val="fr-FR"/>
        </w:rPr>
        <w:t xml:space="preserve"> en </w:t>
      </w:r>
      <w:r w:rsidR="00F4445B" w:rsidRPr="00E16026">
        <w:rPr>
          <w:lang w:val="fr-FR"/>
        </w:rPr>
        <w:t xml:space="preserve">un comité composé </w:t>
      </w:r>
      <w:r w:rsidRPr="00E16026">
        <w:rPr>
          <w:lang w:val="fr-FR"/>
        </w:rPr>
        <w:t>de :</w:t>
      </w:r>
    </w:p>
    <w:p w:rsidR="00A71632" w:rsidRPr="00E16026" w:rsidRDefault="00F4445B" w:rsidP="00E16026">
      <w:pPr>
        <w:pStyle w:val="ECHRDecisionBody"/>
        <w:rPr>
          <w:lang w:val="fr-FR"/>
        </w:rPr>
      </w:pPr>
      <w:r w:rsidRPr="00E16026">
        <w:rPr>
          <w:lang w:val="fr-FR"/>
        </w:rPr>
        <w:tab/>
      </w:r>
      <w:proofErr w:type="spellStart"/>
      <w:r w:rsidRPr="00E16026">
        <w:rPr>
          <w:lang w:val="fr-FR"/>
        </w:rPr>
        <w:t>Aleš</w:t>
      </w:r>
      <w:proofErr w:type="spellEnd"/>
      <w:r w:rsidRPr="00E16026">
        <w:rPr>
          <w:lang w:val="fr-FR"/>
        </w:rPr>
        <w:t xml:space="preserve"> </w:t>
      </w:r>
      <w:proofErr w:type="spellStart"/>
      <w:r w:rsidRPr="00E16026">
        <w:rPr>
          <w:lang w:val="fr-FR"/>
        </w:rPr>
        <w:t>Pejchal</w:t>
      </w:r>
      <w:proofErr w:type="spellEnd"/>
      <w:r w:rsidRPr="00E16026">
        <w:rPr>
          <w:lang w:val="fr-FR"/>
        </w:rPr>
        <w:t>,</w:t>
      </w:r>
      <w:r w:rsidRPr="00E16026">
        <w:rPr>
          <w:i/>
          <w:lang w:val="fr-FR"/>
        </w:rPr>
        <w:t xml:space="preserve"> président,</w:t>
      </w:r>
      <w:r w:rsidRPr="00E16026">
        <w:rPr>
          <w:i/>
          <w:lang w:val="fr-FR"/>
        </w:rPr>
        <w:br/>
      </w:r>
      <w:r w:rsidRPr="00E16026">
        <w:rPr>
          <w:lang w:val="fr-FR"/>
        </w:rPr>
        <w:tab/>
        <w:t xml:space="preserve">Jovan </w:t>
      </w:r>
      <w:proofErr w:type="spellStart"/>
      <w:r w:rsidRPr="00E16026">
        <w:rPr>
          <w:lang w:val="fr-FR"/>
        </w:rPr>
        <w:t>Ilievski</w:t>
      </w:r>
      <w:proofErr w:type="spellEnd"/>
      <w:r w:rsidRPr="00E16026">
        <w:rPr>
          <w:lang w:val="fr-FR"/>
        </w:rPr>
        <w:t>,</w:t>
      </w:r>
      <w:r w:rsidRPr="00E16026">
        <w:rPr>
          <w:i/>
          <w:lang w:val="fr-FR"/>
        </w:rPr>
        <w:br/>
      </w:r>
      <w:r w:rsidRPr="00E16026">
        <w:rPr>
          <w:lang w:val="fr-FR"/>
        </w:rPr>
        <w:tab/>
        <w:t xml:space="preserve">Gilberto </w:t>
      </w:r>
      <w:proofErr w:type="spellStart"/>
      <w:r w:rsidRPr="00E16026">
        <w:rPr>
          <w:lang w:val="fr-FR"/>
        </w:rPr>
        <w:t>Felici</w:t>
      </w:r>
      <w:proofErr w:type="spellEnd"/>
      <w:r w:rsidRPr="00E16026">
        <w:rPr>
          <w:lang w:val="fr-FR"/>
        </w:rPr>
        <w:t>,</w:t>
      </w:r>
      <w:r w:rsidRPr="00E16026">
        <w:rPr>
          <w:i/>
          <w:lang w:val="fr-FR"/>
        </w:rPr>
        <w:t xml:space="preserve"> juges,</w:t>
      </w:r>
      <w:r w:rsidRPr="00E16026">
        <w:rPr>
          <w:i/>
          <w:lang w:val="fr-FR"/>
        </w:rPr>
        <w:br/>
      </w:r>
      <w:r w:rsidR="00A71632" w:rsidRPr="00E16026">
        <w:rPr>
          <w:lang w:val="fr-FR"/>
        </w:rPr>
        <w:t xml:space="preserve">et de </w:t>
      </w:r>
      <w:r w:rsidRPr="00E16026">
        <w:rPr>
          <w:szCs w:val="24"/>
          <w:lang w:val="fr-FR"/>
        </w:rPr>
        <w:t>Liv</w:t>
      </w:r>
      <w:r w:rsidRPr="00E16026">
        <w:rPr>
          <w:rFonts w:eastAsia="PMingLiU"/>
          <w:lang w:val="fr-FR"/>
        </w:rPr>
        <w:t xml:space="preserve"> </w:t>
      </w:r>
      <w:proofErr w:type="spellStart"/>
      <w:r w:rsidRPr="00E16026">
        <w:rPr>
          <w:rFonts w:eastAsia="PMingLiU"/>
          <w:lang w:val="fr-FR"/>
        </w:rPr>
        <w:t>Tigerstedt</w:t>
      </w:r>
      <w:proofErr w:type="spellEnd"/>
      <w:r w:rsidRPr="00E16026">
        <w:rPr>
          <w:lang w:val="fr-FR"/>
        </w:rPr>
        <w:t xml:space="preserve">, </w:t>
      </w:r>
      <w:r w:rsidRPr="00E16026">
        <w:rPr>
          <w:i/>
          <w:lang w:val="fr-FR"/>
        </w:rPr>
        <w:t xml:space="preserve">greffière adjointe de section </w:t>
      </w:r>
      <w:proofErr w:type="spellStart"/>
      <w:r w:rsidRPr="00E16026">
        <w:rPr>
          <w:i/>
          <w:lang w:val="fr-FR"/>
        </w:rPr>
        <w:t>f.f</w:t>
      </w:r>
      <w:proofErr w:type="spellEnd"/>
      <w:r w:rsidR="00EE6D63" w:rsidRPr="00E16026">
        <w:rPr>
          <w:i/>
          <w:lang w:val="fr-FR"/>
        </w:rPr>
        <w:t>. </w:t>
      </w:r>
      <w:r w:rsidR="00A71632" w:rsidRPr="00E16026">
        <w:rPr>
          <w:i/>
          <w:lang w:val="fr-FR"/>
        </w:rPr>
        <w:t>,</w:t>
      </w:r>
    </w:p>
    <w:p w:rsidR="00F4445B" w:rsidRPr="00E16026" w:rsidRDefault="00F4445B" w:rsidP="00E16026">
      <w:pPr>
        <w:ind w:firstLine="284"/>
        <w:rPr>
          <w:lang w:val="fr-FR"/>
        </w:rPr>
      </w:pPr>
      <w:r w:rsidRPr="00E16026">
        <w:rPr>
          <w:lang w:val="fr-FR"/>
        </w:rPr>
        <w:t xml:space="preserve">Vu </w:t>
      </w:r>
      <w:r w:rsidRPr="00E16026">
        <w:rPr>
          <w:rFonts w:eastAsia="PMingLiU"/>
          <w:lang w:val="fr-FR"/>
        </w:rPr>
        <w:t xml:space="preserve">la </w:t>
      </w:r>
      <w:r w:rsidRPr="00E16026">
        <w:rPr>
          <w:lang w:val="fr-FR"/>
        </w:rPr>
        <w:t>requête susmentionnée introduite le 21 juin 2006,</w:t>
      </w:r>
    </w:p>
    <w:p w:rsidR="00F4445B" w:rsidRPr="00E16026" w:rsidRDefault="00F4445B" w:rsidP="00E16026">
      <w:pPr>
        <w:ind w:firstLine="284"/>
        <w:rPr>
          <w:lang w:val="fr-FR"/>
        </w:rPr>
      </w:pPr>
      <w:r w:rsidRPr="00E16026">
        <w:rPr>
          <w:lang w:val="fr-FR"/>
        </w:rPr>
        <w:t xml:space="preserve">Vu </w:t>
      </w:r>
      <w:r w:rsidRPr="00E16026">
        <w:rPr>
          <w:rFonts w:eastAsia="PMingLiU"/>
          <w:lang w:val="fr-FR"/>
        </w:rPr>
        <w:t xml:space="preserve">la </w:t>
      </w:r>
      <w:r w:rsidRPr="00E16026">
        <w:rPr>
          <w:lang w:val="fr-FR"/>
        </w:rPr>
        <w:t>déclaration formelle d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acceptation d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 xml:space="preserve">un règlement amiable de </w:t>
      </w:r>
      <w:r w:rsidRPr="00E16026">
        <w:rPr>
          <w:rFonts w:eastAsia="PMingLiU"/>
          <w:lang w:val="fr-FR"/>
        </w:rPr>
        <w:t>cette affaire</w:t>
      </w:r>
      <w:r w:rsidRPr="00E16026">
        <w:rPr>
          <w:lang w:val="fr-FR"/>
        </w:rPr>
        <w:t>,</w:t>
      </w:r>
    </w:p>
    <w:p w:rsidR="00F4445B" w:rsidRPr="00E16026" w:rsidRDefault="00F4445B" w:rsidP="00E16026">
      <w:pPr>
        <w:ind w:firstLine="284"/>
        <w:rPr>
          <w:lang w:val="fr-FR"/>
        </w:rPr>
      </w:pPr>
      <w:r w:rsidRPr="00E16026">
        <w:rPr>
          <w:lang w:val="fr-FR"/>
        </w:rPr>
        <w:t>Après en avoir délibéré, rend la décision suivante :</w:t>
      </w:r>
    </w:p>
    <w:p w:rsidR="00F4445B" w:rsidRPr="00E16026" w:rsidRDefault="00F4445B" w:rsidP="00E16026">
      <w:pPr>
        <w:pStyle w:val="ECHRTitle1"/>
        <w:rPr>
          <w:lang w:val="fr-FR"/>
        </w:rPr>
      </w:pPr>
      <w:r w:rsidRPr="00E16026">
        <w:rPr>
          <w:lang w:val="fr-FR"/>
        </w:rPr>
        <w:t>FAITS ET PROCÉDURE</w:t>
      </w:r>
    </w:p>
    <w:p w:rsidR="00F4445B" w:rsidRPr="00E16026" w:rsidRDefault="00F4445B" w:rsidP="00E16026">
      <w:pPr>
        <w:pStyle w:val="ECHRPara"/>
        <w:rPr>
          <w:lang w:val="fr-FR"/>
        </w:rPr>
      </w:pPr>
      <w:r w:rsidRPr="00E16026">
        <w:rPr>
          <w:lang w:val="fr-FR"/>
        </w:rPr>
        <w:t>La liste des requérants se trouve</w:t>
      </w:r>
      <w:r w:rsidRPr="00E16026">
        <w:rPr>
          <w:rFonts w:eastAsia="PMingLiU"/>
          <w:lang w:val="fr-FR"/>
        </w:rPr>
        <w:t xml:space="preserve"> </w:t>
      </w:r>
      <w:r w:rsidRPr="00E16026">
        <w:rPr>
          <w:lang w:val="fr-FR"/>
        </w:rPr>
        <w:t>dans le tableau joint en annexe</w:t>
      </w:r>
      <w:r w:rsidRPr="00E16026">
        <w:rPr>
          <w:rFonts w:eastAsia="PMingLiU"/>
          <w:lang w:val="fr-FR"/>
        </w:rPr>
        <w:t>.</w:t>
      </w:r>
    </w:p>
    <w:p w:rsidR="00F4445B" w:rsidRPr="00E16026" w:rsidRDefault="00F4445B" w:rsidP="00E16026">
      <w:pPr>
        <w:pStyle w:val="ECHRPara"/>
        <w:rPr>
          <w:lang w:val="fr-FR"/>
        </w:rPr>
      </w:pPr>
      <w:r w:rsidRPr="00E16026">
        <w:rPr>
          <w:lang w:val="fr-FR"/>
        </w:rPr>
        <w:t>Les requérants ont été représentés devant la Cour par M</w:t>
      </w:r>
      <w:r w:rsidRPr="00E16026">
        <w:rPr>
          <w:vertAlign w:val="superscript"/>
          <w:lang w:val="fr-FR"/>
        </w:rPr>
        <w:t>es</w:t>
      </w:r>
      <w:r w:rsidRPr="00E16026">
        <w:rPr>
          <w:lang w:val="fr-FR"/>
        </w:rPr>
        <w:t xml:space="preserve"> M. Di Stefano et B. </w:t>
      </w:r>
      <w:proofErr w:type="spellStart"/>
      <w:r w:rsidRPr="00E16026">
        <w:rPr>
          <w:lang w:val="fr-FR"/>
        </w:rPr>
        <w:t>Bertolone</w:t>
      </w:r>
      <w:proofErr w:type="spellEnd"/>
      <w:r w:rsidRPr="00E16026">
        <w:rPr>
          <w:lang w:val="fr-FR"/>
        </w:rPr>
        <w:t>, avocats exerçant à Rome.</w:t>
      </w:r>
    </w:p>
    <w:p w:rsidR="00F4445B" w:rsidRPr="00E16026" w:rsidRDefault="00F4445B" w:rsidP="00E16026">
      <w:pPr>
        <w:pStyle w:val="ECHRPara"/>
        <w:rPr>
          <w:lang w:val="fr-FR"/>
        </w:rPr>
      </w:pPr>
      <w:r w:rsidRPr="00E16026">
        <w:rPr>
          <w:lang w:val="fr-FR"/>
        </w:rPr>
        <w:t>Les griefs que les requérants tiraient des articles  6 de la Convention et 1 du Protocole n</w:t>
      </w:r>
      <w:r w:rsidR="00E16026" w:rsidRPr="00E16026">
        <w:rPr>
          <w:vertAlign w:val="superscript"/>
          <w:lang w:val="fr-FR"/>
        </w:rPr>
        <w:t>o</w:t>
      </w:r>
      <w:r w:rsidRPr="00E16026">
        <w:rPr>
          <w:lang w:val="fr-FR"/>
        </w:rPr>
        <w:t xml:space="preserve"> 1 (ingérence du législateur par la loi n</w:t>
      </w:r>
      <w:r w:rsidRPr="00E16026">
        <w:rPr>
          <w:vertAlign w:val="superscript"/>
          <w:lang w:val="fr-FR"/>
        </w:rPr>
        <w:t>o</w:t>
      </w:r>
      <w:r w:rsidRPr="00E16026">
        <w:rPr>
          <w:lang w:val="fr-FR"/>
        </w:rPr>
        <w:t xml:space="preserve"> 266 du 2005 dans des procédures judiciaires</w:t>
      </w:r>
      <w:r w:rsidRPr="00E16026">
        <w:rPr>
          <w:rFonts w:ascii="Times New Roman" w:eastAsia="PMingLiU" w:hAnsi="Times New Roman" w:cs="Times New Roman"/>
          <w:lang w:val="fr-FR"/>
        </w:rPr>
        <w:t>)</w:t>
      </w:r>
      <w:r w:rsidRPr="00E16026">
        <w:rPr>
          <w:lang w:val="fr-FR"/>
        </w:rPr>
        <w:t xml:space="preserve"> ont été communiqués au gouvernement italien (« le Gouvernement »).</w:t>
      </w:r>
    </w:p>
    <w:p w:rsidR="00F4445B" w:rsidRPr="00E16026" w:rsidRDefault="00F4445B" w:rsidP="00E16026">
      <w:pPr>
        <w:pStyle w:val="ECHRPara"/>
        <w:rPr>
          <w:lang w:val="fr-FR"/>
        </w:rPr>
      </w:pPr>
      <w:r w:rsidRPr="00E16026">
        <w:rPr>
          <w:lang w:val="fr-FR"/>
        </w:rPr>
        <w:t>Le 19 mars 2018 la Cour a reçu la déclaration de règlement amiable en vertu de laquelle les requérants acceptaient de renoncer à toute autre prétention à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encontre de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Italie à propos des faits à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origine de cette requête, le Gouvernement s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étant engagé, par une lettre du 23 mai 2018,</w:t>
      </w:r>
      <w:r w:rsidR="00E16026" w:rsidRPr="00E16026">
        <w:rPr>
          <w:lang w:val="fr-FR"/>
        </w:rPr>
        <w:t xml:space="preserve"> </w:t>
      </w:r>
      <w:r w:rsidRPr="00E16026">
        <w:rPr>
          <w:lang w:val="fr-FR"/>
        </w:rPr>
        <w:t xml:space="preserve">à leur verser </w:t>
      </w:r>
      <w:r w:rsidRPr="00E16026">
        <w:rPr>
          <w:rFonts w:ascii="Times New Roman" w:eastAsia="PMingLiU" w:hAnsi="Times New Roman" w:cs="Times New Roman"/>
          <w:lang w:val="fr-FR"/>
        </w:rPr>
        <w:t>l</w:t>
      </w:r>
      <w:r w:rsidRPr="00E16026">
        <w:rPr>
          <w:lang w:val="fr-FR"/>
        </w:rPr>
        <w:t xml:space="preserve">es sommes reproduites dans le tableau joint en annexe. </w:t>
      </w:r>
      <w:r w:rsidRPr="00E16026">
        <w:rPr>
          <w:szCs w:val="24"/>
          <w:lang w:val="fr-FR"/>
        </w:rPr>
        <w:t xml:space="preserve">Ces sommes seront </w:t>
      </w:r>
      <w:r w:rsidRPr="00E16026">
        <w:rPr>
          <w:lang w:val="fr-FR"/>
        </w:rPr>
        <w:t>payables</w:t>
      </w:r>
      <w:r w:rsidRPr="00E16026">
        <w:rPr>
          <w:szCs w:val="24"/>
          <w:lang w:val="fr-FR"/>
        </w:rPr>
        <w:t xml:space="preserve"> dans un délai de trois mois à compter de la date de la notification de la décision de la Cour. Si elles n</w:t>
      </w:r>
      <w:r w:rsidR="00E16026" w:rsidRPr="00E16026">
        <w:rPr>
          <w:szCs w:val="24"/>
          <w:lang w:val="fr-FR"/>
        </w:rPr>
        <w:t>’</w:t>
      </w:r>
      <w:r w:rsidRPr="00E16026">
        <w:rPr>
          <w:szCs w:val="24"/>
          <w:lang w:val="fr-FR"/>
        </w:rPr>
        <w:t>étaient pas versées dans ce délai, le Gouvernement s</w:t>
      </w:r>
      <w:r w:rsidR="00E16026" w:rsidRPr="00E16026">
        <w:rPr>
          <w:szCs w:val="24"/>
          <w:lang w:val="fr-FR"/>
        </w:rPr>
        <w:t>’</w:t>
      </w:r>
      <w:r w:rsidRPr="00E16026">
        <w:rPr>
          <w:szCs w:val="24"/>
          <w:lang w:val="fr-FR"/>
        </w:rPr>
        <w:t>engage à les majorer, à compter de l</w:t>
      </w:r>
      <w:r w:rsidR="00E16026" w:rsidRPr="00E16026">
        <w:rPr>
          <w:szCs w:val="24"/>
          <w:lang w:val="fr-FR"/>
        </w:rPr>
        <w:t>’</w:t>
      </w:r>
      <w:r w:rsidRPr="00E16026">
        <w:rPr>
          <w:szCs w:val="24"/>
          <w:lang w:val="fr-FR"/>
        </w:rPr>
        <w:t>expiration du délai et jusqu</w:t>
      </w:r>
      <w:r w:rsidR="00E16026" w:rsidRPr="00E16026">
        <w:rPr>
          <w:szCs w:val="24"/>
          <w:lang w:val="fr-FR"/>
        </w:rPr>
        <w:t>’</w:t>
      </w:r>
      <w:r w:rsidRPr="00E16026">
        <w:rPr>
          <w:szCs w:val="24"/>
          <w:lang w:val="fr-FR"/>
        </w:rPr>
        <w:t>au règlement, d</w:t>
      </w:r>
      <w:r w:rsidR="00E16026" w:rsidRPr="00E16026">
        <w:rPr>
          <w:szCs w:val="24"/>
          <w:lang w:val="fr-FR"/>
        </w:rPr>
        <w:t>’</w:t>
      </w:r>
      <w:r w:rsidRPr="00E16026">
        <w:rPr>
          <w:szCs w:val="24"/>
          <w:lang w:val="fr-FR"/>
        </w:rPr>
        <w:t xml:space="preserve">un intérêt simple à un taux égal à celui de </w:t>
      </w:r>
      <w:r w:rsidRPr="00E16026">
        <w:rPr>
          <w:szCs w:val="24"/>
          <w:lang w:val="fr-FR"/>
        </w:rPr>
        <w:lastRenderedPageBreak/>
        <w:t>la facilité de prêt marginal de la Banque centrale eu</w:t>
      </w:r>
      <w:r w:rsidRPr="00E16026">
        <w:rPr>
          <w:lang w:val="fr-FR"/>
        </w:rPr>
        <w:t>ropéenne applicable pendant cette période, augmenté de trois points de pourcentage.</w:t>
      </w:r>
    </w:p>
    <w:p w:rsidR="00F4445B" w:rsidRPr="00E16026" w:rsidRDefault="00F4445B" w:rsidP="00E16026">
      <w:pPr>
        <w:pStyle w:val="ECHRPara"/>
        <w:rPr>
          <w:lang w:val="fr-FR"/>
        </w:rPr>
      </w:pPr>
      <w:r w:rsidRPr="00E16026">
        <w:rPr>
          <w:lang w:val="fr-FR"/>
        </w:rPr>
        <w:t xml:space="preserve">Le paiement </w:t>
      </w:r>
      <w:r w:rsidRPr="00E16026">
        <w:rPr>
          <w:rFonts w:eastAsia="PMingLiU"/>
          <w:lang w:val="fr-FR"/>
        </w:rPr>
        <w:t xml:space="preserve">vaudra </w:t>
      </w:r>
      <w:r w:rsidRPr="00E16026">
        <w:rPr>
          <w:lang w:val="fr-FR"/>
        </w:rPr>
        <w:t>règlement définitif de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affaire.</w:t>
      </w:r>
    </w:p>
    <w:p w:rsidR="00F4445B" w:rsidRPr="00E16026" w:rsidRDefault="00F4445B" w:rsidP="00E16026">
      <w:pPr>
        <w:pStyle w:val="ECHRTitle1"/>
        <w:rPr>
          <w:lang w:val="fr-FR"/>
        </w:rPr>
      </w:pPr>
      <w:r w:rsidRPr="00E16026">
        <w:rPr>
          <w:lang w:val="fr-FR"/>
        </w:rPr>
        <w:t>EN DROIT</w:t>
      </w:r>
    </w:p>
    <w:p w:rsidR="00F4445B" w:rsidRPr="00E16026" w:rsidRDefault="00F4445B" w:rsidP="00E16026">
      <w:pPr>
        <w:pStyle w:val="ECHRPara"/>
        <w:rPr>
          <w:lang w:val="fr-FR"/>
        </w:rPr>
      </w:pPr>
      <w:r w:rsidRPr="00E16026">
        <w:rPr>
          <w:lang w:val="fr-FR"/>
        </w:rPr>
        <w:t>La Cour prend acte de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accord intervenu entre les parties. Elle considère que cet accord repose sur le respect des droits de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homme garantis par la Convention et ses Protocoles et ne voit pas de raison qui exigerait qu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elle poursuive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examen de la requête concernée. Compte tenu de ce qui précède, il y a lieu de rayer cette requête du rôle.</w:t>
      </w:r>
    </w:p>
    <w:p w:rsidR="00F4445B" w:rsidRPr="00E16026" w:rsidRDefault="00F4445B" w:rsidP="00E16026">
      <w:pPr>
        <w:pStyle w:val="JuParaLast"/>
        <w:rPr>
          <w:szCs w:val="24"/>
          <w:lang w:val="fr-FR"/>
        </w:rPr>
      </w:pPr>
      <w:r w:rsidRPr="00E16026">
        <w:rPr>
          <w:lang w:val="fr-FR"/>
        </w:rPr>
        <w:t>Par ces motifs, la Cour, à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unanimité,</w:t>
      </w:r>
    </w:p>
    <w:p w:rsidR="00F4445B" w:rsidRPr="00E16026" w:rsidRDefault="00F4445B" w:rsidP="00E16026">
      <w:pPr>
        <w:pStyle w:val="DecList"/>
        <w:rPr>
          <w:rFonts w:eastAsia="PMingLiU"/>
          <w:lang w:val="fr-FR" w:eastAsia="en-GB"/>
        </w:rPr>
      </w:pPr>
      <w:r w:rsidRPr="00E16026">
        <w:rPr>
          <w:i/>
          <w:lang w:val="fr-FR"/>
        </w:rPr>
        <w:t>Décide</w:t>
      </w:r>
      <w:r w:rsidRPr="00E16026">
        <w:rPr>
          <w:lang w:val="fr-FR"/>
        </w:rPr>
        <w:t xml:space="preserve"> de rayer la requête du rôle conformément à l</w:t>
      </w:r>
      <w:r w:rsidR="00E16026" w:rsidRPr="00E16026">
        <w:rPr>
          <w:lang w:val="fr-FR"/>
        </w:rPr>
        <w:t>’</w:t>
      </w:r>
      <w:r w:rsidRPr="00E16026">
        <w:rPr>
          <w:lang w:val="fr-FR"/>
        </w:rPr>
        <w:t>article 39 de la Convention</w:t>
      </w:r>
      <w:r w:rsidRPr="00E16026">
        <w:rPr>
          <w:rFonts w:eastAsia="PMingLiU"/>
          <w:lang w:val="fr-FR" w:eastAsia="en-GB"/>
        </w:rPr>
        <w:t>.</w:t>
      </w:r>
    </w:p>
    <w:p w:rsidR="00023AD3" w:rsidRPr="00E16026" w:rsidRDefault="00BB1021" w:rsidP="00E16026">
      <w:pPr>
        <w:pStyle w:val="JuParaLast"/>
        <w:rPr>
          <w:lang w:val="fr-FR"/>
        </w:rPr>
      </w:pPr>
      <w:r w:rsidRPr="00E16026">
        <w:rPr>
          <w:szCs w:val="24"/>
          <w:lang w:val="fr-FR"/>
        </w:rPr>
        <w:t xml:space="preserve">Fait en français puis communiqué par écrit le </w:t>
      </w:r>
      <w:r w:rsidR="00F4445B" w:rsidRPr="00E16026">
        <w:rPr>
          <w:szCs w:val="24"/>
          <w:lang w:val="fr-FR"/>
        </w:rPr>
        <w:t>17 janvier 2019</w:t>
      </w:r>
      <w:r w:rsidRPr="00E16026">
        <w:rPr>
          <w:lang w:val="fr-FR"/>
        </w:rPr>
        <w:t>.</w:t>
      </w:r>
    </w:p>
    <w:p w:rsidR="00023AD3" w:rsidRPr="00E16026" w:rsidRDefault="00F4445B" w:rsidP="00E16026">
      <w:pPr>
        <w:pStyle w:val="JuSigned"/>
        <w:keepNext/>
        <w:keepLines/>
        <w:rPr>
          <w:szCs w:val="24"/>
          <w:lang w:val="fr-FR"/>
        </w:rPr>
      </w:pPr>
      <w:r w:rsidRPr="00E16026">
        <w:rPr>
          <w:lang w:val="fr-FR"/>
        </w:rPr>
        <w:tab/>
        <w:t xml:space="preserve"> </w:t>
      </w:r>
      <w:r w:rsidRPr="00E16026">
        <w:rPr>
          <w:szCs w:val="24"/>
          <w:lang w:val="fr-FR"/>
        </w:rPr>
        <w:t>Liv</w:t>
      </w:r>
      <w:r w:rsidRPr="00E16026">
        <w:rPr>
          <w:rFonts w:eastAsia="PMingLiU"/>
          <w:lang w:val="fr-FR"/>
        </w:rPr>
        <w:t xml:space="preserve"> </w:t>
      </w:r>
      <w:proofErr w:type="spellStart"/>
      <w:r w:rsidRPr="00E16026">
        <w:rPr>
          <w:rFonts w:eastAsia="PMingLiU"/>
          <w:lang w:val="fr-FR"/>
        </w:rPr>
        <w:t>Tigerstedt</w:t>
      </w:r>
      <w:proofErr w:type="spellEnd"/>
      <w:r w:rsidR="00023AD3" w:rsidRPr="00E16026">
        <w:rPr>
          <w:lang w:val="fr-FR"/>
        </w:rPr>
        <w:tab/>
      </w:r>
      <w:proofErr w:type="spellStart"/>
      <w:r w:rsidRPr="00E16026">
        <w:rPr>
          <w:szCs w:val="24"/>
          <w:lang w:val="fr-FR"/>
        </w:rPr>
        <w:t>Aleš</w:t>
      </w:r>
      <w:proofErr w:type="spellEnd"/>
      <w:r w:rsidRPr="00E16026">
        <w:rPr>
          <w:szCs w:val="24"/>
          <w:lang w:val="fr-FR"/>
        </w:rPr>
        <w:t xml:space="preserve"> </w:t>
      </w:r>
      <w:proofErr w:type="spellStart"/>
      <w:r w:rsidRPr="00E16026">
        <w:rPr>
          <w:szCs w:val="24"/>
          <w:lang w:val="fr-FR"/>
        </w:rPr>
        <w:t>Pejchal</w:t>
      </w:r>
      <w:proofErr w:type="spellEnd"/>
      <w:r w:rsidRPr="00E16026">
        <w:rPr>
          <w:szCs w:val="24"/>
          <w:lang w:val="fr-FR"/>
        </w:rPr>
        <w:t xml:space="preserve"> </w:t>
      </w:r>
      <w:r w:rsidR="00023AD3" w:rsidRPr="00E16026">
        <w:rPr>
          <w:lang w:val="fr-FR"/>
        </w:rPr>
        <w:br/>
      </w:r>
      <w:r w:rsidR="00023AD3" w:rsidRPr="00E16026">
        <w:rPr>
          <w:lang w:val="fr-FR"/>
        </w:rPr>
        <w:tab/>
      </w:r>
      <w:r w:rsidRPr="00E16026">
        <w:rPr>
          <w:szCs w:val="24"/>
          <w:lang w:val="fr-FR"/>
        </w:rPr>
        <w:t xml:space="preserve">Greffière adjointe </w:t>
      </w:r>
      <w:proofErr w:type="spellStart"/>
      <w:r w:rsidRPr="00E16026">
        <w:rPr>
          <w:szCs w:val="24"/>
          <w:lang w:val="fr-FR"/>
        </w:rPr>
        <w:t>f.f</w:t>
      </w:r>
      <w:proofErr w:type="spellEnd"/>
      <w:r w:rsidRPr="00E16026">
        <w:rPr>
          <w:szCs w:val="24"/>
          <w:lang w:val="fr-FR"/>
        </w:rPr>
        <w:t>.</w:t>
      </w:r>
      <w:r w:rsidR="00023AD3" w:rsidRPr="00E16026">
        <w:rPr>
          <w:lang w:val="fr-FR"/>
        </w:rPr>
        <w:tab/>
      </w:r>
      <w:r w:rsidRPr="00E16026">
        <w:rPr>
          <w:szCs w:val="24"/>
          <w:lang w:val="fr-FR"/>
        </w:rPr>
        <w:t>Président</w:t>
      </w:r>
    </w:p>
    <w:p w:rsidR="00F4445B" w:rsidRPr="00E16026" w:rsidRDefault="00F4445B" w:rsidP="00E16026">
      <w:pPr>
        <w:rPr>
          <w:lang w:val="fr-FR"/>
        </w:rPr>
      </w:pPr>
      <w:r w:rsidRPr="00E16026">
        <w:rPr>
          <w:lang w:val="fr-FR"/>
        </w:rPr>
        <w:br w:type="page"/>
      </w:r>
    </w:p>
    <w:p w:rsidR="00F4445B" w:rsidRPr="00E16026" w:rsidRDefault="00F4445B" w:rsidP="00E16026">
      <w:pPr>
        <w:pStyle w:val="JuTitle"/>
        <w:tabs>
          <w:tab w:val="center" w:pos="3686"/>
        </w:tabs>
        <w:jc w:val="both"/>
        <w:rPr>
          <w:lang w:val="fr-FR"/>
        </w:rPr>
      </w:pPr>
      <w:r w:rsidRPr="00E16026">
        <w:rPr>
          <w:lang w:val="fr-FR"/>
        </w:rPr>
        <w:lastRenderedPageBreak/>
        <w:tab/>
        <w:t>ANNEXE</w:t>
      </w:r>
    </w:p>
    <w:tbl>
      <w:tblPr>
        <w:tblStyle w:val="ECHRListTable"/>
        <w:tblW w:w="9073" w:type="dxa"/>
        <w:tblInd w:w="-864" w:type="dxa"/>
        <w:tblLook w:val="05E0" w:firstRow="1" w:lastRow="1" w:firstColumn="1" w:lastColumn="1" w:noHBand="0" w:noVBand="1"/>
      </w:tblPr>
      <w:tblGrid>
        <w:gridCol w:w="710"/>
        <w:gridCol w:w="2695"/>
        <w:gridCol w:w="1417"/>
        <w:gridCol w:w="1134"/>
        <w:gridCol w:w="3117"/>
      </w:tblGrid>
      <w:tr w:rsidR="00F4445B" w:rsidRPr="00E16026" w:rsidTr="00145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1" w:type="pct"/>
          </w:tcPr>
          <w:p w:rsidR="00F4445B" w:rsidRPr="00E16026" w:rsidRDefault="00F4445B" w:rsidP="00E16026">
            <w:p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16026">
              <w:rPr>
                <w:b w:val="0"/>
                <w:color w:val="auto"/>
                <w:sz w:val="20"/>
                <w:szCs w:val="20"/>
              </w:rPr>
              <w:t>N</w:t>
            </w:r>
            <w:r w:rsidRPr="00E16026">
              <w:rPr>
                <w:b w:val="0"/>
                <w:color w:val="auto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485" w:type="pct"/>
          </w:tcPr>
          <w:p w:rsidR="00E16026" w:rsidRPr="00E16026" w:rsidRDefault="00F4445B" w:rsidP="00E16026">
            <w:pPr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E16026">
              <w:rPr>
                <w:b w:val="0"/>
                <w:color w:val="auto"/>
                <w:sz w:val="20"/>
                <w:szCs w:val="20"/>
              </w:rPr>
              <w:t>Prénom</w:t>
            </w:r>
            <w:proofErr w:type="spellEnd"/>
          </w:p>
          <w:p w:rsidR="00F4445B" w:rsidRPr="00E16026" w:rsidRDefault="00F4445B" w:rsidP="00E16026">
            <w:p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16026">
              <w:rPr>
                <w:b w:val="0"/>
                <w:color w:val="auto"/>
                <w:sz w:val="20"/>
                <w:szCs w:val="20"/>
              </w:rPr>
              <w:t>NOM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16026">
              <w:rPr>
                <w:b w:val="0"/>
                <w:color w:val="auto"/>
                <w:sz w:val="20"/>
                <w:szCs w:val="20"/>
              </w:rPr>
              <w:t>Date de naissance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b w:val="0"/>
                <w:color w:val="auto"/>
                <w:sz w:val="20"/>
                <w:szCs w:val="20"/>
              </w:rPr>
            </w:pPr>
            <w:r w:rsidRPr="00E16026">
              <w:rPr>
                <w:b w:val="0"/>
                <w:color w:val="auto"/>
                <w:sz w:val="20"/>
                <w:szCs w:val="20"/>
              </w:rPr>
              <w:t xml:space="preserve">Lieu de </w:t>
            </w:r>
            <w:proofErr w:type="spellStart"/>
            <w:r w:rsidRPr="00E16026">
              <w:rPr>
                <w:b w:val="0"/>
                <w:color w:val="auto"/>
                <w:sz w:val="20"/>
                <w:szCs w:val="20"/>
              </w:rPr>
              <w:t>résidence</w:t>
            </w:r>
            <w:proofErr w:type="spellEnd"/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E16026">
              <w:rPr>
                <w:b w:val="0"/>
                <w:color w:val="auto"/>
                <w:sz w:val="20"/>
                <w:szCs w:val="20"/>
                <w:lang w:val="fr-FR"/>
              </w:rPr>
              <w:t xml:space="preserve">Montant alloué pour dommage matériel, moral et frais et dépens (en EUR) </w:t>
            </w:r>
            <w:r w:rsidRPr="00E1602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fr-FR"/>
              </w:rPr>
              <w:t>plus tout montant pouvant être dû à titre d</w:t>
            </w:r>
            <w:r w:rsidR="00E16026" w:rsidRPr="00E1602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fr-FR"/>
              </w:rPr>
              <w:t>’</w:t>
            </w:r>
            <w:r w:rsidRPr="00E1602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fr-FR"/>
              </w:rPr>
              <w:t>impôt par la partie requérante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  <w:lang w:val="fr-FR"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Alessandra AMATI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28/04/1967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proofErr w:type="spellStart"/>
            <w:r w:rsidRPr="00E16026">
              <w:rPr>
                <w:sz w:val="22"/>
              </w:rPr>
              <w:t>Lavinio</w:t>
            </w:r>
            <w:proofErr w:type="spellEnd"/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30 201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Flavio AGRIMI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17/02/1962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8 239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Alessandro ALESSANDRONI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20/01/1949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7 928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  <w:lang w:val="es-ES"/>
              </w:rPr>
            </w:pPr>
            <w:r w:rsidRPr="00E16026">
              <w:rPr>
                <w:sz w:val="22"/>
                <w:lang w:val="es-ES"/>
              </w:rPr>
              <w:t>Monica BARATTIERI DI SAN PIETRO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22/04/1950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37 942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proofErr w:type="spellStart"/>
            <w:r w:rsidRPr="00E16026">
              <w:rPr>
                <w:sz w:val="22"/>
              </w:rPr>
              <w:t>Rosamaria</w:t>
            </w:r>
            <w:proofErr w:type="spellEnd"/>
            <w:r w:rsidRPr="00E16026">
              <w:rPr>
                <w:sz w:val="22"/>
              </w:rPr>
              <w:t xml:space="preserve"> BARRESE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23/11/1957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38 941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Dario BIANI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29/12/1953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25 050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Diana BONOFIGLIO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07/08/1962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10 399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proofErr w:type="spellStart"/>
            <w:r w:rsidRPr="00E16026">
              <w:rPr>
                <w:sz w:val="22"/>
              </w:rPr>
              <w:t>Valter</w:t>
            </w:r>
            <w:proofErr w:type="spellEnd"/>
            <w:r w:rsidRPr="00E16026">
              <w:rPr>
                <w:sz w:val="22"/>
              </w:rPr>
              <w:t xml:space="preserve"> BRANCATI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21/11/1962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10 260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Antonio CAMPANELLA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20/05/1948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Cerveteri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2 934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Vincenzo CANDIDA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06/06/1950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3 457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proofErr w:type="spellStart"/>
            <w:r w:rsidRPr="00E16026">
              <w:rPr>
                <w:sz w:val="22"/>
              </w:rPr>
              <w:t>Elettra</w:t>
            </w:r>
            <w:proofErr w:type="spellEnd"/>
            <w:r w:rsidRPr="00E16026">
              <w:rPr>
                <w:sz w:val="22"/>
              </w:rPr>
              <w:t xml:space="preserve"> CAPPADOZZI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28/01/1956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21 667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proofErr w:type="spellStart"/>
            <w:r w:rsidRPr="00E16026">
              <w:rPr>
                <w:sz w:val="22"/>
              </w:rPr>
              <w:t>Patrizia</w:t>
            </w:r>
            <w:proofErr w:type="spellEnd"/>
            <w:r w:rsidRPr="00E16026">
              <w:rPr>
                <w:sz w:val="22"/>
              </w:rPr>
              <w:t xml:space="preserve"> CAPPELLI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14/11/1956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8 301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 xml:space="preserve">Carlo </w:t>
            </w:r>
            <w:proofErr w:type="spellStart"/>
            <w:r w:rsidRPr="00E16026">
              <w:rPr>
                <w:sz w:val="22"/>
              </w:rPr>
              <w:t>Fabrizio</w:t>
            </w:r>
            <w:proofErr w:type="spellEnd"/>
            <w:r w:rsidRPr="00E16026">
              <w:rPr>
                <w:sz w:val="22"/>
              </w:rPr>
              <w:t xml:space="preserve"> CARDILLO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22/05/1962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21 878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Anna CAVALIERE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22/03/1963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33 575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Adriano CAVICCHI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07/03/1951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7 577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Gabriele CIASULLO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17/01/1957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23 988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Giovanni CIPRIANI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18/12/1955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2 782</w:t>
            </w:r>
          </w:p>
        </w:tc>
      </w:tr>
      <w:tr w:rsidR="00F4445B" w:rsidRPr="00E16026" w:rsidTr="00145072">
        <w:trPr>
          <w:cantSplit/>
        </w:trPr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Antonio DE VANNA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03/07/1941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23 886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Vito DI NOIA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05/09/1961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6 587</w:t>
            </w:r>
          </w:p>
        </w:tc>
      </w:tr>
      <w:tr w:rsidR="00F4445B" w:rsidRPr="00E16026" w:rsidTr="00145072">
        <w:trPr>
          <w:cantSplit/>
        </w:trPr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rPr>
                <w:rFonts w:eastAsiaTheme="minorHAnsi"/>
                <w:sz w:val="22"/>
                <w:lang w:val="fr-FR"/>
              </w:rPr>
            </w:pPr>
            <w:r w:rsidRPr="00E16026">
              <w:rPr>
                <w:rFonts w:eastAsiaTheme="minorHAnsi"/>
                <w:noProof/>
                <w:sz w:val="22"/>
                <w:lang w:val="fr-FR"/>
              </w:rPr>
              <w:t>Fabio</w:t>
            </w:r>
            <w:r w:rsidRPr="00E16026">
              <w:rPr>
                <w:rFonts w:eastAsiaTheme="minorHAnsi"/>
                <w:sz w:val="22"/>
                <w:lang w:val="fr-FR"/>
              </w:rPr>
              <w:t xml:space="preserve"> </w:t>
            </w:r>
            <w:r w:rsidRPr="00E16026">
              <w:rPr>
                <w:rFonts w:eastAsiaTheme="minorHAnsi"/>
                <w:noProof/>
                <w:sz w:val="22"/>
                <w:lang w:val="fr-FR"/>
              </w:rPr>
              <w:t>FIORI</w:t>
            </w:r>
          </w:p>
          <w:p w:rsidR="00F4445B" w:rsidRPr="00E16026" w:rsidRDefault="00F4445B" w:rsidP="00E16026">
            <w:pPr>
              <w:jc w:val="left"/>
              <w:rPr>
                <w:rFonts w:eastAsiaTheme="minorHAnsi"/>
                <w:b/>
                <w:noProof/>
                <w:sz w:val="22"/>
                <w:lang w:val="fr-FR"/>
              </w:rPr>
            </w:pPr>
            <w:r w:rsidRPr="00E16026">
              <w:rPr>
                <w:rFonts w:eastAsiaTheme="minorHAnsi"/>
                <w:b/>
                <w:noProof/>
                <w:sz w:val="22"/>
                <w:lang w:val="fr-FR"/>
              </w:rPr>
              <w:t>Décédé le 14/12/2011</w:t>
            </w:r>
          </w:p>
          <w:p w:rsidR="00F4445B" w:rsidRPr="00E16026" w:rsidRDefault="00F4445B" w:rsidP="00E16026">
            <w:pPr>
              <w:jc w:val="left"/>
              <w:rPr>
                <w:rFonts w:eastAsiaTheme="minorHAnsi"/>
                <w:b/>
                <w:noProof/>
                <w:sz w:val="22"/>
                <w:lang w:val="fr-FR"/>
              </w:rPr>
            </w:pPr>
          </w:p>
          <w:p w:rsidR="00F4445B" w:rsidRPr="00E16026" w:rsidRDefault="00F4445B" w:rsidP="00E16026">
            <w:pPr>
              <w:jc w:val="left"/>
              <w:rPr>
                <w:rFonts w:eastAsiaTheme="minorHAnsi"/>
                <w:noProof/>
                <w:sz w:val="22"/>
                <w:lang w:val="fr-FR"/>
              </w:rPr>
            </w:pPr>
            <w:r w:rsidRPr="00E16026">
              <w:rPr>
                <w:rFonts w:eastAsiaTheme="minorHAnsi"/>
                <w:b/>
                <w:noProof/>
                <w:sz w:val="22"/>
                <w:lang w:val="fr-FR"/>
              </w:rPr>
              <w:t>Héritier</w:t>
            </w:r>
            <w:r w:rsidRPr="00E16026">
              <w:rPr>
                <w:rFonts w:eastAsiaTheme="minorHAnsi"/>
                <w:noProof/>
                <w:sz w:val="22"/>
                <w:lang w:val="fr-FR"/>
              </w:rPr>
              <w:t>:</w:t>
            </w:r>
          </w:p>
          <w:p w:rsidR="00F4445B" w:rsidRPr="00E16026" w:rsidRDefault="00F4445B" w:rsidP="00E16026">
            <w:pPr>
              <w:jc w:val="left"/>
              <w:rPr>
                <w:rFonts w:eastAsiaTheme="minorHAnsi"/>
                <w:sz w:val="22"/>
                <w:lang w:val="en-GB"/>
              </w:rPr>
            </w:pPr>
            <w:r w:rsidRPr="00E16026">
              <w:rPr>
                <w:rFonts w:eastAsiaTheme="minorHAnsi"/>
                <w:noProof/>
                <w:sz w:val="22"/>
                <w:lang w:val="en-GB"/>
              </w:rPr>
              <w:t>Fabio</w:t>
            </w:r>
            <w:r w:rsidRPr="00E16026">
              <w:rPr>
                <w:rFonts w:eastAsiaTheme="minorHAnsi"/>
                <w:sz w:val="22"/>
                <w:lang w:val="en-GB"/>
              </w:rPr>
              <w:t xml:space="preserve"> </w:t>
            </w:r>
            <w:r w:rsidRPr="00E16026">
              <w:rPr>
                <w:rFonts w:eastAsiaTheme="minorHAnsi"/>
                <w:noProof/>
                <w:sz w:val="22"/>
                <w:lang w:val="en-GB"/>
              </w:rPr>
              <w:t>Ando</w:t>
            </w:r>
            <w:r w:rsidR="00E16026" w:rsidRPr="00E16026">
              <w:rPr>
                <w:rFonts w:eastAsiaTheme="minorHAnsi"/>
                <w:noProof/>
                <w:sz w:val="22"/>
                <w:lang w:val="en-GB"/>
              </w:rPr>
              <w:t>’</w:t>
            </w:r>
          </w:p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noProof/>
                <w:sz w:val="22"/>
              </w:rPr>
              <w:t>31/07/1960,</w:t>
            </w:r>
            <w:r w:rsidRPr="00E16026">
              <w:rPr>
                <w:sz w:val="22"/>
              </w:rPr>
              <w:t xml:space="preserve"> </w:t>
            </w:r>
            <w:r w:rsidRPr="00E16026">
              <w:rPr>
                <w:noProof/>
                <w:sz w:val="22"/>
              </w:rPr>
              <w:t>Rome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26/09/1941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21 941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Daniela FORTUNATO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28/10/1954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26 354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Nicola FRANGIONE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17/02/1962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proofErr w:type="spellStart"/>
            <w:r w:rsidRPr="00E16026">
              <w:rPr>
                <w:sz w:val="22"/>
              </w:rPr>
              <w:t>Ciampino</w:t>
            </w:r>
            <w:proofErr w:type="spellEnd"/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28 590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Francesco GRASSO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27/08/1966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8 482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Loretta KAJON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25/07/1957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12 292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Massimo MACCHIA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15/04/1955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32 557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Alberto MAGUOLO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03/01/1951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42 992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Carmen MANGIA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16/07/1954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20 353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Gabriella MANICASTRI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08/09/1953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12 177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Gabriele MASSARELLI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29/12/1960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Terni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17 356</w:t>
            </w:r>
          </w:p>
        </w:tc>
      </w:tr>
      <w:tr w:rsidR="00F4445B" w:rsidRPr="00E16026" w:rsidTr="00145072">
        <w:trPr>
          <w:trHeight w:val="565"/>
        </w:trPr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proofErr w:type="spellStart"/>
            <w:r w:rsidRPr="00E16026">
              <w:rPr>
                <w:sz w:val="22"/>
              </w:rPr>
              <w:t>Enrica</w:t>
            </w:r>
            <w:proofErr w:type="spellEnd"/>
            <w:r w:rsidRPr="00E16026">
              <w:rPr>
                <w:sz w:val="22"/>
              </w:rPr>
              <w:t xml:space="preserve"> MASSELLA DUCCI TERI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11/04/1957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11 833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  <w:lang w:val="fr-FR"/>
              </w:rPr>
            </w:pPr>
            <w:r w:rsidRPr="00E16026">
              <w:rPr>
                <w:sz w:val="22"/>
                <w:lang w:val="fr-FR"/>
              </w:rPr>
              <w:t>Carla MAZZEO</w:t>
            </w:r>
          </w:p>
          <w:p w:rsidR="00F4445B" w:rsidRPr="00E16026" w:rsidRDefault="00F4445B" w:rsidP="00E16026">
            <w:pPr>
              <w:jc w:val="left"/>
              <w:rPr>
                <w:rFonts w:eastAsiaTheme="minorHAnsi"/>
                <w:b/>
                <w:noProof/>
                <w:sz w:val="22"/>
                <w:lang w:val="fr-FR"/>
              </w:rPr>
            </w:pPr>
            <w:r w:rsidRPr="00E16026">
              <w:rPr>
                <w:rFonts w:eastAsiaTheme="minorHAnsi"/>
                <w:b/>
                <w:noProof/>
                <w:sz w:val="22"/>
                <w:lang w:val="fr-FR"/>
              </w:rPr>
              <w:t>Décédée le 14/12/2011</w:t>
            </w:r>
          </w:p>
          <w:p w:rsidR="00F4445B" w:rsidRPr="00E16026" w:rsidRDefault="00F4445B" w:rsidP="00E16026">
            <w:pPr>
              <w:jc w:val="left"/>
              <w:rPr>
                <w:rFonts w:eastAsiaTheme="minorHAnsi"/>
                <w:b/>
                <w:noProof/>
                <w:sz w:val="22"/>
                <w:lang w:val="fr-FR"/>
              </w:rPr>
            </w:pPr>
          </w:p>
          <w:p w:rsidR="00F4445B" w:rsidRPr="00E16026" w:rsidRDefault="00F4445B" w:rsidP="00E16026">
            <w:pPr>
              <w:jc w:val="left"/>
              <w:rPr>
                <w:rFonts w:eastAsiaTheme="minorHAnsi"/>
                <w:b/>
                <w:noProof/>
                <w:sz w:val="22"/>
                <w:lang w:val="fr-FR"/>
              </w:rPr>
            </w:pPr>
            <w:r w:rsidRPr="00E16026">
              <w:rPr>
                <w:rFonts w:eastAsiaTheme="minorHAnsi"/>
                <w:b/>
                <w:noProof/>
                <w:sz w:val="22"/>
                <w:lang w:val="fr-FR"/>
              </w:rPr>
              <w:t>Héritiers:</w:t>
            </w:r>
          </w:p>
          <w:p w:rsidR="00F4445B" w:rsidRPr="00E16026" w:rsidRDefault="00F4445B" w:rsidP="00E16026">
            <w:pPr>
              <w:rPr>
                <w:rFonts w:eastAsiaTheme="minorHAnsi"/>
                <w:sz w:val="22"/>
                <w:lang w:val="en-GB"/>
              </w:rPr>
            </w:pPr>
            <w:r w:rsidRPr="00E16026">
              <w:rPr>
                <w:rFonts w:eastAsiaTheme="minorHAnsi"/>
                <w:noProof/>
                <w:sz w:val="22"/>
                <w:lang w:val="en-GB"/>
              </w:rPr>
              <w:t>Daniela</w:t>
            </w:r>
            <w:r w:rsidRPr="00E16026">
              <w:rPr>
                <w:rFonts w:eastAsiaTheme="minorHAnsi"/>
                <w:sz w:val="22"/>
                <w:lang w:val="en-GB"/>
              </w:rPr>
              <w:t xml:space="preserve"> </w:t>
            </w:r>
            <w:r w:rsidRPr="00E16026">
              <w:rPr>
                <w:rFonts w:eastAsiaTheme="minorHAnsi"/>
                <w:noProof/>
                <w:sz w:val="22"/>
                <w:lang w:val="en-GB"/>
              </w:rPr>
              <w:t>Mazzeo</w:t>
            </w:r>
          </w:p>
          <w:p w:rsidR="00F4445B" w:rsidRPr="00E16026" w:rsidRDefault="00F4445B" w:rsidP="00E16026">
            <w:pPr>
              <w:rPr>
                <w:rFonts w:eastAsiaTheme="minorHAnsi"/>
                <w:sz w:val="22"/>
                <w:lang w:val="en-GB"/>
              </w:rPr>
            </w:pPr>
            <w:r w:rsidRPr="00E16026">
              <w:rPr>
                <w:rFonts w:eastAsiaTheme="minorHAnsi"/>
                <w:noProof/>
                <w:sz w:val="22"/>
                <w:lang w:val="en-GB"/>
              </w:rPr>
              <w:t>29/05/1961</w:t>
            </w:r>
            <w:r w:rsidRPr="00E16026">
              <w:rPr>
                <w:rFonts w:eastAsiaTheme="minorHAnsi"/>
                <w:sz w:val="22"/>
                <w:lang w:val="en-GB"/>
              </w:rPr>
              <w:t xml:space="preserve">, </w:t>
            </w:r>
            <w:r w:rsidRPr="00E16026">
              <w:rPr>
                <w:rFonts w:eastAsiaTheme="minorHAnsi"/>
                <w:noProof/>
                <w:sz w:val="22"/>
                <w:lang w:val="en-GB"/>
              </w:rPr>
              <w:t>Rome</w:t>
            </w:r>
          </w:p>
          <w:p w:rsidR="00F4445B" w:rsidRPr="00E16026" w:rsidRDefault="00F4445B" w:rsidP="00E16026">
            <w:pPr>
              <w:rPr>
                <w:rFonts w:eastAsiaTheme="minorHAnsi"/>
                <w:sz w:val="22"/>
                <w:lang w:val="en-GB"/>
              </w:rPr>
            </w:pPr>
            <w:r w:rsidRPr="00E16026">
              <w:rPr>
                <w:rFonts w:eastAsiaTheme="minorHAnsi"/>
                <w:noProof/>
                <w:sz w:val="22"/>
                <w:lang w:val="en-GB"/>
              </w:rPr>
              <w:t>Ivana</w:t>
            </w:r>
            <w:r w:rsidRPr="00E16026">
              <w:rPr>
                <w:rFonts w:eastAsiaTheme="minorHAnsi"/>
                <w:sz w:val="22"/>
                <w:lang w:val="en-GB"/>
              </w:rPr>
              <w:t xml:space="preserve"> </w:t>
            </w:r>
            <w:r w:rsidRPr="00E16026">
              <w:rPr>
                <w:rFonts w:eastAsiaTheme="minorHAnsi"/>
                <w:noProof/>
                <w:sz w:val="22"/>
                <w:lang w:val="en-GB"/>
              </w:rPr>
              <w:t>Angeletti</w:t>
            </w:r>
          </w:p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noProof/>
                <w:sz w:val="22"/>
              </w:rPr>
              <w:t>20/10/1939</w:t>
            </w:r>
            <w:r w:rsidRPr="00E16026">
              <w:rPr>
                <w:sz w:val="22"/>
              </w:rPr>
              <w:t xml:space="preserve">, </w:t>
            </w:r>
            <w:r w:rsidRPr="00E16026">
              <w:rPr>
                <w:noProof/>
                <w:sz w:val="22"/>
              </w:rPr>
              <w:t>Rome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08/11/1959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6 043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Roberto MORELLI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22/06/1961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4 337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Salvatore Renato NARO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26/10/1958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26 211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proofErr w:type="spellStart"/>
            <w:r w:rsidRPr="00E16026">
              <w:rPr>
                <w:sz w:val="22"/>
              </w:rPr>
              <w:t>Gian</w:t>
            </w:r>
            <w:proofErr w:type="spellEnd"/>
            <w:r w:rsidRPr="00E16026">
              <w:rPr>
                <w:sz w:val="22"/>
              </w:rPr>
              <w:t xml:space="preserve"> </w:t>
            </w:r>
            <w:proofErr w:type="spellStart"/>
            <w:r w:rsidRPr="00E16026">
              <w:rPr>
                <w:sz w:val="22"/>
              </w:rPr>
              <w:t>Piero</w:t>
            </w:r>
            <w:proofErr w:type="spellEnd"/>
            <w:r w:rsidRPr="00E16026">
              <w:rPr>
                <w:sz w:val="22"/>
              </w:rPr>
              <w:t xml:space="preserve"> OPPEZZO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26/03/1951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16 747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Lidia PAGLIANO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28/03/1950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2 123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Massimo PASSONI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14/12/1954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8 218</w:t>
            </w:r>
          </w:p>
        </w:tc>
      </w:tr>
      <w:tr w:rsidR="00F4445B" w:rsidRPr="00E16026" w:rsidTr="00145072">
        <w:trPr>
          <w:cantSplit/>
        </w:trPr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Giovanna Maria PISANI MALPICA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03/09/1941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2 141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Luisa RANIERI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24/06/1948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18 831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Miranda REZZA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02/10/1947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7 865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Luciano SCALA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02/07/1951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8 479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Anna SIGGILLINO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05/08/1956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19 119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Franco TALLARITA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04/04/1950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41 451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Mario TERRANOVA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14/01/1953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proofErr w:type="spellStart"/>
            <w:r w:rsidRPr="00E16026">
              <w:rPr>
                <w:sz w:val="22"/>
              </w:rPr>
              <w:t>Morena</w:t>
            </w:r>
            <w:proofErr w:type="spellEnd"/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6 455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Marco VALBONESI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21/04/1965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7 612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Donatella VIGEVANI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07/10/1957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7 614</w:t>
            </w:r>
          </w:p>
        </w:tc>
      </w:tr>
      <w:tr w:rsidR="00F4445B" w:rsidRPr="00E16026" w:rsidTr="00145072">
        <w:tc>
          <w:tcPr>
            <w:tcW w:w="391" w:type="pct"/>
          </w:tcPr>
          <w:p w:rsidR="00F4445B" w:rsidRPr="00E16026" w:rsidRDefault="00F4445B" w:rsidP="00E16026">
            <w:pPr>
              <w:numPr>
                <w:ilvl w:val="0"/>
                <w:numId w:val="17"/>
              </w:numPr>
              <w:contextualSpacing/>
              <w:jc w:val="left"/>
              <w:rPr>
                <w:b/>
              </w:rPr>
            </w:pPr>
          </w:p>
        </w:tc>
        <w:tc>
          <w:tcPr>
            <w:tcW w:w="148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Caterina VIGNATO</w:t>
            </w:r>
          </w:p>
        </w:tc>
        <w:tc>
          <w:tcPr>
            <w:tcW w:w="781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13/06/1967</w:t>
            </w:r>
          </w:p>
        </w:tc>
        <w:tc>
          <w:tcPr>
            <w:tcW w:w="625" w:type="pct"/>
          </w:tcPr>
          <w:p w:rsidR="00F4445B" w:rsidRPr="00E16026" w:rsidRDefault="00F4445B" w:rsidP="00E16026">
            <w:pPr>
              <w:jc w:val="left"/>
              <w:rPr>
                <w:sz w:val="22"/>
              </w:rPr>
            </w:pPr>
            <w:r w:rsidRPr="00E16026">
              <w:rPr>
                <w:sz w:val="22"/>
              </w:rPr>
              <w:t>Rome</w:t>
            </w:r>
          </w:p>
        </w:tc>
        <w:tc>
          <w:tcPr>
            <w:tcW w:w="1718" w:type="pct"/>
          </w:tcPr>
          <w:p w:rsidR="00F4445B" w:rsidRPr="00E16026" w:rsidRDefault="00F4445B" w:rsidP="00E16026">
            <w:pPr>
              <w:tabs>
                <w:tab w:val="right" w:pos="2424"/>
              </w:tabs>
              <w:jc w:val="center"/>
              <w:rPr>
                <w:sz w:val="22"/>
              </w:rPr>
            </w:pPr>
            <w:r w:rsidRPr="00E16026">
              <w:rPr>
                <w:sz w:val="22"/>
              </w:rPr>
              <w:t>30 815</w:t>
            </w:r>
          </w:p>
        </w:tc>
      </w:tr>
    </w:tbl>
    <w:p w:rsidR="00A71632" w:rsidRPr="00E16026" w:rsidRDefault="00A71632" w:rsidP="00E16026">
      <w:pPr>
        <w:rPr>
          <w:lang w:val="fr-FR"/>
        </w:rPr>
      </w:pPr>
    </w:p>
    <w:p w:rsidR="004D15F3" w:rsidRPr="00E16026" w:rsidRDefault="004D15F3" w:rsidP="00E16026">
      <w:pPr>
        <w:rPr>
          <w:lang w:val="fr-FR"/>
        </w:rPr>
      </w:pPr>
    </w:p>
    <w:sectPr w:rsidR="004D15F3" w:rsidRPr="00E16026" w:rsidSect="00F4445B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567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51" w:rsidRPr="00413286" w:rsidRDefault="00AC5651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AC5651" w:rsidRPr="00413286" w:rsidRDefault="00AC5651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5B" w:rsidRPr="00F4445B" w:rsidRDefault="00F4445B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72F8F828" wp14:editId="54551635">
          <wp:extent cx="771525" cy="619125"/>
          <wp:effectExtent l="0" t="0" r="9525" b="9525"/>
          <wp:docPr id="9" name="Picture 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51" w:rsidRPr="00413286" w:rsidRDefault="00AC5651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AC5651" w:rsidRPr="00413286" w:rsidRDefault="00AC5651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Default="00F4445B" w:rsidP="00F4445B">
    <w:pPr>
      <w:pStyle w:val="ECHRHeader"/>
      <w:ind w:left="-567"/>
      <w:jc w:val="both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B631D4">
      <w:rPr>
        <w:rStyle w:val="Numeropagina"/>
        <w:noProof/>
        <w:lang w:val="fr-FR"/>
      </w:rPr>
      <w:t>4</w:t>
    </w:r>
    <w:r>
      <w:rPr>
        <w:rStyle w:val="Numeropagina"/>
        <w:lang w:val="fr-FR"/>
      </w:rPr>
      <w:fldChar w:fldCharType="end"/>
    </w:r>
    <w:r>
      <w:rPr>
        <w:lang w:val="fr-FR"/>
      </w:rPr>
      <w:tab/>
    </w:r>
    <w:r w:rsidR="00023AD3" w:rsidRPr="00413286">
      <w:rPr>
        <w:lang w:val="fr-FR"/>
      </w:rPr>
      <w:t xml:space="preserve">DÉCISION </w:t>
    </w:r>
    <w:r>
      <w:rPr>
        <w:lang w:val="fr-FR"/>
      </w:rPr>
      <w:t xml:space="preserve">AMATI ET AUTRES c. </w:t>
    </w:r>
    <w:r w:rsidR="007D7BF4">
      <w:rPr>
        <w:lang w:val="fr-FR"/>
      </w:rPr>
      <w:t>ITALIE</w:t>
    </w:r>
  </w:p>
  <w:p w:rsidR="003D2862" w:rsidRDefault="003D2862" w:rsidP="00F4445B">
    <w:pPr>
      <w:pStyle w:val="ECHRHeader"/>
      <w:ind w:left="-567"/>
      <w:jc w:val="both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F4445B">
      <w:rPr>
        <w:lang w:val="fr-FR"/>
      </w:rPr>
      <w:t>AMATI ET AUTRES c. ITALIE</w:t>
    </w:r>
    <w:r w:rsidRPr="00413286">
      <w:rPr>
        <w:lang w:val="fr-FR"/>
      </w:rPr>
      <w:tab/>
    </w:r>
    <w:r w:rsidR="00F4445B">
      <w:rPr>
        <w:rStyle w:val="Numeropagina"/>
        <w:lang w:val="fr-FR"/>
      </w:rPr>
      <w:fldChar w:fldCharType="begin"/>
    </w:r>
    <w:r w:rsidR="00F4445B">
      <w:rPr>
        <w:rStyle w:val="Numeropagina"/>
        <w:lang w:val="fr-FR"/>
      </w:rPr>
      <w:instrText xml:space="preserve"> PAGE </w:instrText>
    </w:r>
    <w:r w:rsidR="00F4445B">
      <w:rPr>
        <w:rStyle w:val="Numeropagina"/>
        <w:lang w:val="fr-FR"/>
      </w:rPr>
      <w:fldChar w:fldCharType="separate"/>
    </w:r>
    <w:r w:rsidR="00B631D4">
      <w:rPr>
        <w:rStyle w:val="Numeropagina"/>
        <w:noProof/>
        <w:lang w:val="fr-FR"/>
      </w:rPr>
      <w:t>3</w:t>
    </w:r>
    <w:r w:rsidR="00F4445B">
      <w:rPr>
        <w:rStyle w:val="Numeropagina"/>
        <w:lang w:val="fr-FR"/>
      </w:rPr>
      <w:fldChar w:fldCharType="end"/>
    </w:r>
  </w:p>
  <w:p w:rsidR="00E17025" w:rsidRPr="00F4445B" w:rsidRDefault="00E17025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5B" w:rsidRDefault="005B156A" w:rsidP="005B156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9309247" wp14:editId="37689C7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11745A8"/>
    <w:multiLevelType w:val="hybridMultilevel"/>
    <w:tmpl w:val="766440E2"/>
    <w:lvl w:ilvl="0" w:tplc="BEC03F76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0"/>
  </w:docVars>
  <w:rsids>
    <w:rsidRoot w:val="00F4445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5EDC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45072"/>
    <w:rsid w:val="00162A12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8E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D2862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56A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3B0D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D7BF4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A76EE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C5651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631D4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16026"/>
    <w:rsid w:val="00E17025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EE6D63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445B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82F1-5767-475E-93B8-50471C994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C9CE9-7880-470A-95E5-AD3C50006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E21A6-134B-4E67-8AD0-52FACAFED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FA418-089E-41F6-8A8C-F607CA4F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2019-02-13T15:22:00Z</dcterms:created>
  <dcterms:modified xsi:type="dcterms:W3CDTF">2019-02-13T15:22:00Z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25400/06</vt:lpwstr>
  </property>
  <property fmtid="{D5CDD505-2E9C-101B-9397-08002B2CF9AE}" pid="4" name="CASEID">
    <vt:lpwstr>401610</vt:lpwstr>
  </property>
  <property fmtid="{D5CDD505-2E9C-101B-9397-08002B2CF9AE}" pid="5" name="ContentTypeId">
    <vt:lpwstr>0x010100558EB02BDB9E204AB350EDD385B68E10</vt:lpwstr>
  </property>
</Properties>
</file>